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883" w:rsidRPr="004D2E10" w:rsidRDefault="005543AB" w:rsidP="00B14AC5">
      <w:pPr>
        <w:autoSpaceDE w:val="0"/>
        <w:autoSpaceDN w:val="0"/>
        <w:adjustRightInd w:val="0"/>
        <w:spacing w:before="120" w:after="120"/>
        <w:jc w:val="center"/>
        <w:outlineLvl w:val="1"/>
        <w:rPr>
          <w:b/>
          <w:sz w:val="28"/>
          <w:szCs w:val="28"/>
        </w:rPr>
      </w:pPr>
      <w:r w:rsidRPr="004D2E10">
        <w:rPr>
          <w:b/>
          <w:sz w:val="28"/>
          <w:szCs w:val="28"/>
        </w:rPr>
        <w:t>ПОЯСНИТЕЛЬНАЯ ЗАПИСКА</w:t>
      </w:r>
    </w:p>
    <w:p w:rsidR="00426DAF" w:rsidRPr="00F32243" w:rsidRDefault="005543AB" w:rsidP="00B14AC5">
      <w:pPr>
        <w:autoSpaceDE w:val="0"/>
        <w:autoSpaceDN w:val="0"/>
        <w:adjustRightInd w:val="0"/>
        <w:spacing w:before="120" w:after="120"/>
        <w:jc w:val="center"/>
        <w:outlineLvl w:val="1"/>
        <w:rPr>
          <w:sz w:val="28"/>
          <w:szCs w:val="28"/>
        </w:rPr>
      </w:pPr>
      <w:r w:rsidRPr="00F32243">
        <w:rPr>
          <w:sz w:val="28"/>
          <w:szCs w:val="28"/>
        </w:rPr>
        <w:t>к проект</w:t>
      </w:r>
      <w:r w:rsidR="005B34FE" w:rsidRPr="00F32243">
        <w:rPr>
          <w:sz w:val="28"/>
          <w:szCs w:val="28"/>
        </w:rPr>
        <w:t>у</w:t>
      </w:r>
      <w:r w:rsidRPr="00F32243">
        <w:rPr>
          <w:sz w:val="28"/>
          <w:szCs w:val="28"/>
        </w:rPr>
        <w:t xml:space="preserve"> решени</w:t>
      </w:r>
      <w:r w:rsidR="005B34FE" w:rsidRPr="00F32243">
        <w:rPr>
          <w:sz w:val="28"/>
          <w:szCs w:val="28"/>
        </w:rPr>
        <w:t>я</w:t>
      </w:r>
      <w:r w:rsidRPr="00F32243">
        <w:rPr>
          <w:sz w:val="28"/>
          <w:szCs w:val="28"/>
        </w:rPr>
        <w:t xml:space="preserve"> Думы городского округа</w:t>
      </w:r>
      <w:r w:rsidR="002072CA" w:rsidRPr="00F32243">
        <w:rPr>
          <w:sz w:val="28"/>
          <w:szCs w:val="28"/>
        </w:rPr>
        <w:t xml:space="preserve"> </w:t>
      </w:r>
      <w:r w:rsidR="00426DAF" w:rsidRPr="00F32243">
        <w:rPr>
          <w:sz w:val="28"/>
          <w:szCs w:val="28"/>
        </w:rPr>
        <w:t>«О внесении изменений в Устав городского округа Похвистнево Самарской области».</w:t>
      </w:r>
    </w:p>
    <w:p w:rsidR="00426DAF" w:rsidRDefault="00426DAF" w:rsidP="00B14AC5">
      <w:pPr>
        <w:spacing w:before="120" w:after="120"/>
        <w:jc w:val="center"/>
        <w:rPr>
          <w:b/>
          <w:sz w:val="28"/>
          <w:szCs w:val="28"/>
        </w:rPr>
      </w:pPr>
    </w:p>
    <w:p w:rsidR="00DA0F1C" w:rsidRPr="005B5863" w:rsidRDefault="005543AB" w:rsidP="00133E77">
      <w:pPr>
        <w:autoSpaceDE w:val="0"/>
        <w:autoSpaceDN w:val="0"/>
        <w:adjustRightInd w:val="0"/>
        <w:spacing w:before="120" w:after="120" w:line="276" w:lineRule="auto"/>
        <w:jc w:val="both"/>
        <w:rPr>
          <w:sz w:val="28"/>
          <w:szCs w:val="28"/>
        </w:rPr>
      </w:pPr>
      <w:r w:rsidRPr="005B5863">
        <w:rPr>
          <w:sz w:val="28"/>
          <w:szCs w:val="28"/>
        </w:rPr>
        <w:t xml:space="preserve">         </w:t>
      </w:r>
      <w:r w:rsidR="00255880" w:rsidRPr="005B5863">
        <w:rPr>
          <w:sz w:val="28"/>
          <w:szCs w:val="28"/>
        </w:rPr>
        <w:t xml:space="preserve"> </w:t>
      </w:r>
      <w:r w:rsidR="00CA4E73" w:rsidRPr="005B5863">
        <w:rPr>
          <w:sz w:val="28"/>
          <w:szCs w:val="28"/>
        </w:rPr>
        <w:t>Разработка данного документа</w:t>
      </w:r>
      <w:r w:rsidRPr="005B5863">
        <w:rPr>
          <w:sz w:val="28"/>
          <w:szCs w:val="28"/>
        </w:rPr>
        <w:t xml:space="preserve"> продиктован</w:t>
      </w:r>
      <w:r w:rsidR="00CA4E73" w:rsidRPr="005B5863">
        <w:rPr>
          <w:sz w:val="28"/>
          <w:szCs w:val="28"/>
        </w:rPr>
        <w:t>а</w:t>
      </w:r>
      <w:r w:rsidR="00E25D90">
        <w:rPr>
          <w:sz w:val="28"/>
          <w:szCs w:val="28"/>
        </w:rPr>
        <w:t xml:space="preserve"> актуализации Устава городского округа Похвистнево, с целью приведения в соответствие с </w:t>
      </w:r>
      <w:r w:rsidRPr="005B5863">
        <w:rPr>
          <w:sz w:val="28"/>
          <w:szCs w:val="28"/>
        </w:rPr>
        <w:t xml:space="preserve"> </w:t>
      </w:r>
      <w:r w:rsidR="00CA4E73" w:rsidRPr="005B5863">
        <w:rPr>
          <w:sz w:val="28"/>
          <w:szCs w:val="28"/>
        </w:rPr>
        <w:t xml:space="preserve">нормами </w:t>
      </w:r>
      <w:r w:rsidR="00D506AB" w:rsidRPr="005B5863">
        <w:rPr>
          <w:sz w:val="28"/>
          <w:szCs w:val="28"/>
        </w:rPr>
        <w:t>ф</w:t>
      </w:r>
      <w:r w:rsidRPr="005B5863">
        <w:rPr>
          <w:sz w:val="28"/>
          <w:szCs w:val="28"/>
        </w:rPr>
        <w:t>едерально</w:t>
      </w:r>
      <w:r w:rsidR="00CA4E73" w:rsidRPr="005B5863">
        <w:rPr>
          <w:sz w:val="28"/>
          <w:szCs w:val="28"/>
        </w:rPr>
        <w:t>го</w:t>
      </w:r>
      <w:r w:rsidRPr="005B5863">
        <w:rPr>
          <w:sz w:val="28"/>
          <w:szCs w:val="28"/>
        </w:rPr>
        <w:t xml:space="preserve"> законодательств</w:t>
      </w:r>
      <w:r w:rsidR="00CA4E73" w:rsidRPr="005B5863">
        <w:rPr>
          <w:sz w:val="28"/>
          <w:szCs w:val="28"/>
        </w:rPr>
        <w:t>а</w:t>
      </w:r>
      <w:r w:rsidR="008E2B0D" w:rsidRPr="005B5863">
        <w:rPr>
          <w:sz w:val="28"/>
          <w:szCs w:val="28"/>
        </w:rPr>
        <w:t>,</w:t>
      </w:r>
      <w:r w:rsidR="00F32243" w:rsidRPr="005B5863">
        <w:rPr>
          <w:sz w:val="28"/>
          <w:szCs w:val="28"/>
        </w:rPr>
        <w:t xml:space="preserve"> </w:t>
      </w:r>
      <w:r w:rsidR="00C56876" w:rsidRPr="005B5863">
        <w:rPr>
          <w:sz w:val="28"/>
          <w:szCs w:val="28"/>
        </w:rPr>
        <w:t xml:space="preserve">в частности, </w:t>
      </w:r>
      <w:r w:rsidR="00DA0F1C" w:rsidRPr="005B5863">
        <w:rPr>
          <w:sz w:val="28"/>
          <w:szCs w:val="28"/>
        </w:rPr>
        <w:t>в связи с вступлением в силу Федерального закона</w:t>
      </w:r>
      <w:r w:rsidR="00DA0F1C" w:rsidRPr="005B5863">
        <w:rPr>
          <w:bCs/>
          <w:sz w:val="28"/>
          <w:szCs w:val="28"/>
        </w:rPr>
        <w:t xml:space="preserve">  № 33-ФЗ «Об общих принципах организации местного самоуправления в единой системе публичной власти</w:t>
      </w:r>
      <w:r w:rsidR="00133E77">
        <w:rPr>
          <w:bCs/>
          <w:sz w:val="28"/>
          <w:szCs w:val="28"/>
        </w:rPr>
        <w:t>»</w:t>
      </w:r>
      <w:r w:rsidR="005B5863" w:rsidRPr="005B5863">
        <w:rPr>
          <w:bCs/>
          <w:sz w:val="28"/>
          <w:szCs w:val="28"/>
        </w:rPr>
        <w:t>.</w:t>
      </w:r>
    </w:p>
    <w:p w:rsidR="00DA0F1C" w:rsidRPr="005B5863" w:rsidRDefault="00DA0F1C" w:rsidP="00133E77">
      <w:pPr>
        <w:pStyle w:val="a8"/>
        <w:spacing w:before="168" w:beforeAutospacing="0" w:after="0" w:afterAutospacing="0" w:line="276" w:lineRule="auto"/>
        <w:ind w:firstLine="540"/>
        <w:jc w:val="both"/>
        <w:rPr>
          <w:sz w:val="28"/>
          <w:szCs w:val="28"/>
        </w:rPr>
      </w:pPr>
      <w:r w:rsidRPr="005B5863">
        <w:rPr>
          <w:sz w:val="28"/>
          <w:szCs w:val="28"/>
        </w:rPr>
        <w:t xml:space="preserve">В указанном законе обновлено понятие "местное самоуправление". </w:t>
      </w:r>
      <w:proofErr w:type="gramStart"/>
      <w:r w:rsidRPr="005B5863">
        <w:rPr>
          <w:sz w:val="28"/>
          <w:szCs w:val="28"/>
        </w:rPr>
        <w:t xml:space="preserve">Под ним понимается признаваемая и гарантируемая </w:t>
      </w:r>
      <w:hyperlink r:id="rId8" w:history="1">
        <w:r w:rsidRPr="0034361E">
          <w:rPr>
            <w:rStyle w:val="a9"/>
            <w:color w:val="auto"/>
            <w:sz w:val="28"/>
            <w:szCs w:val="28"/>
            <w:u w:val="none"/>
          </w:rPr>
          <w:t>Конституцией</w:t>
        </w:r>
      </w:hyperlink>
      <w:r w:rsidRPr="0034361E">
        <w:rPr>
          <w:sz w:val="28"/>
          <w:szCs w:val="28"/>
        </w:rPr>
        <w:t xml:space="preserve"> </w:t>
      </w:r>
      <w:r w:rsidRPr="005B5863">
        <w:rPr>
          <w:sz w:val="28"/>
          <w:szCs w:val="28"/>
        </w:rPr>
        <w:t xml:space="preserve">РФ форма самоорганизации граждан в целях осуществления народом своей власти для самостоятельного решения вопросов непосредственного обеспечения жизнедеятельности населения (вопросов местного значения) в пределах полномочий, предусмотренных в соответствии с </w:t>
      </w:r>
      <w:hyperlink r:id="rId9" w:history="1">
        <w:r w:rsidRPr="005E2FE0">
          <w:rPr>
            <w:rStyle w:val="a9"/>
            <w:color w:val="auto"/>
            <w:sz w:val="28"/>
            <w:szCs w:val="28"/>
            <w:u w:val="none"/>
          </w:rPr>
          <w:t>Конституцией</w:t>
        </w:r>
      </w:hyperlink>
      <w:r w:rsidRPr="005B5863">
        <w:rPr>
          <w:sz w:val="28"/>
          <w:szCs w:val="28"/>
        </w:rPr>
        <w:t xml:space="preserve"> РФ </w:t>
      </w:r>
      <w:r w:rsidR="005E2FE0">
        <w:rPr>
          <w:sz w:val="28"/>
          <w:szCs w:val="28"/>
        </w:rPr>
        <w:t>указанным</w:t>
      </w:r>
      <w:r w:rsidRPr="005B5863">
        <w:rPr>
          <w:sz w:val="28"/>
          <w:szCs w:val="28"/>
        </w:rPr>
        <w:t xml:space="preserve"> Законом, другими федеральными законами, а в случаях, установленных федеральными законами, - законами субъектов РФ. </w:t>
      </w:r>
      <w:proofErr w:type="gramEnd"/>
    </w:p>
    <w:p w:rsidR="0034361E" w:rsidRDefault="0034361E" w:rsidP="00133E7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конституционными основами единства публичной власти законом выстроена обновленная модель организации и деятельности органов местного самоуправления. В законе </w:t>
      </w:r>
      <w:proofErr w:type="gramStart"/>
      <w:r>
        <w:rPr>
          <w:sz w:val="28"/>
          <w:szCs w:val="28"/>
        </w:rPr>
        <w:t>уточнена</w:t>
      </w:r>
      <w:proofErr w:type="gramEnd"/>
      <w:r>
        <w:rPr>
          <w:sz w:val="28"/>
          <w:szCs w:val="28"/>
        </w:rPr>
        <w:t xml:space="preserve"> компетенции органов местного самоуправления в целях приведения ее в соответствие с правовой природой местного самоуправления. Соответственно, уточнена компетенция  органов местного самоуправления в Уставе городского округа Похвистнево.</w:t>
      </w:r>
    </w:p>
    <w:p w:rsidR="003D15D8" w:rsidRDefault="003D15D8" w:rsidP="00133E7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Ак</w:t>
      </w:r>
      <w:r w:rsidR="00E42F48">
        <w:rPr>
          <w:sz w:val="28"/>
          <w:szCs w:val="28"/>
        </w:rPr>
        <w:t xml:space="preserve">туализирован </w:t>
      </w:r>
      <w:r w:rsidR="009322E9">
        <w:rPr>
          <w:sz w:val="28"/>
          <w:szCs w:val="28"/>
        </w:rPr>
        <w:t>перечень вопросов местного значения</w:t>
      </w:r>
      <w:r w:rsidR="00E25D90">
        <w:rPr>
          <w:sz w:val="28"/>
          <w:szCs w:val="28"/>
        </w:rPr>
        <w:t xml:space="preserve"> в </w:t>
      </w:r>
      <w:proofErr w:type="gramStart"/>
      <w:r w:rsidR="00E25D90">
        <w:rPr>
          <w:sz w:val="28"/>
          <w:szCs w:val="28"/>
        </w:rPr>
        <w:t>городском</w:t>
      </w:r>
      <w:proofErr w:type="gramEnd"/>
      <w:r w:rsidR="00E25D90">
        <w:rPr>
          <w:sz w:val="28"/>
          <w:szCs w:val="28"/>
        </w:rPr>
        <w:t xml:space="preserve"> округа Похвистнево</w:t>
      </w:r>
      <w:r>
        <w:rPr>
          <w:sz w:val="28"/>
          <w:szCs w:val="28"/>
        </w:rPr>
        <w:t>.</w:t>
      </w:r>
    </w:p>
    <w:p w:rsidR="00F4335D" w:rsidRDefault="006666E3" w:rsidP="005E2FE0">
      <w:pPr>
        <w:pStyle w:val="a8"/>
        <w:spacing w:before="0" w:beforeAutospacing="0" w:after="0" w:afterAutospacing="0"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Исключен</w:t>
      </w:r>
      <w:r w:rsidR="00F4335D">
        <w:rPr>
          <w:sz w:val="28"/>
          <w:szCs w:val="28"/>
        </w:rPr>
        <w:t>ы статьи:</w:t>
      </w:r>
    </w:p>
    <w:p w:rsidR="00F4335D" w:rsidRPr="00F4335D" w:rsidRDefault="00F4335D" w:rsidP="00F4335D">
      <w:pPr>
        <w:pStyle w:val="a8"/>
        <w:spacing w:before="0" w:beforeAutospacing="0" w:after="0" w:afterAutospacing="0" w:line="285" w:lineRule="atLeast"/>
        <w:ind w:firstLine="540"/>
        <w:jc w:val="both"/>
        <w:rPr>
          <w:i/>
          <w:sz w:val="28"/>
          <w:szCs w:val="28"/>
        </w:rPr>
      </w:pPr>
      <w:r w:rsidRPr="00F4335D">
        <w:rPr>
          <w:b/>
          <w:bCs/>
          <w:i/>
          <w:sz w:val="28"/>
          <w:szCs w:val="28"/>
        </w:rPr>
        <w:t xml:space="preserve"> 7.1. Содержание правил благоустройства территории городского округа;</w:t>
      </w:r>
    </w:p>
    <w:p w:rsidR="00F4335D" w:rsidRPr="00F4335D" w:rsidRDefault="006666E3" w:rsidP="005E2FE0">
      <w:pPr>
        <w:pStyle w:val="a8"/>
        <w:spacing w:before="0" w:beforeAutospacing="0" w:after="0" w:afterAutospacing="0" w:line="276" w:lineRule="auto"/>
        <w:ind w:firstLine="539"/>
        <w:jc w:val="both"/>
        <w:rPr>
          <w:b/>
          <w:i/>
          <w:sz w:val="28"/>
          <w:szCs w:val="28"/>
        </w:rPr>
      </w:pPr>
      <w:r w:rsidRPr="00F4335D">
        <w:rPr>
          <w:b/>
          <w:i/>
          <w:sz w:val="28"/>
          <w:szCs w:val="28"/>
        </w:rPr>
        <w:t>10. Голосование по отзыву депутата Думы городского округа</w:t>
      </w:r>
      <w:r w:rsidR="00F4335D" w:rsidRPr="00F4335D">
        <w:rPr>
          <w:b/>
          <w:i/>
          <w:sz w:val="28"/>
          <w:szCs w:val="28"/>
        </w:rPr>
        <w:t>;</w:t>
      </w:r>
    </w:p>
    <w:p w:rsidR="006666E3" w:rsidRDefault="006666E3" w:rsidP="005E2FE0">
      <w:pPr>
        <w:pStyle w:val="a8"/>
        <w:spacing w:before="0" w:beforeAutospacing="0" w:after="0" w:afterAutospacing="0" w:line="276" w:lineRule="auto"/>
        <w:ind w:firstLine="539"/>
        <w:jc w:val="both"/>
        <w:rPr>
          <w:sz w:val="28"/>
          <w:szCs w:val="28"/>
        </w:rPr>
      </w:pPr>
      <w:r w:rsidRPr="00F4335D">
        <w:rPr>
          <w:b/>
          <w:i/>
          <w:sz w:val="28"/>
          <w:szCs w:val="28"/>
        </w:rPr>
        <w:t>11. Голосование по вопросам изменения</w:t>
      </w:r>
      <w:r w:rsidRPr="00F4335D">
        <w:rPr>
          <w:b/>
          <w:sz w:val="28"/>
          <w:szCs w:val="28"/>
        </w:rPr>
        <w:t xml:space="preserve"> </w:t>
      </w:r>
      <w:r w:rsidRPr="00F4335D">
        <w:rPr>
          <w:b/>
          <w:i/>
          <w:sz w:val="28"/>
          <w:szCs w:val="28"/>
        </w:rPr>
        <w:t>границ городского округа, преобразование границ городского округа</w:t>
      </w:r>
      <w:r w:rsidRPr="00F4335D">
        <w:rPr>
          <w:i/>
          <w:sz w:val="28"/>
          <w:szCs w:val="28"/>
        </w:rPr>
        <w:t xml:space="preserve">, </w:t>
      </w:r>
      <w:r w:rsidRPr="00F4335D">
        <w:rPr>
          <w:sz w:val="28"/>
          <w:szCs w:val="28"/>
        </w:rPr>
        <w:t>так как указанные</w:t>
      </w:r>
      <w:r>
        <w:rPr>
          <w:sz w:val="28"/>
          <w:szCs w:val="28"/>
        </w:rPr>
        <w:t xml:space="preserve"> </w:t>
      </w:r>
      <w:r w:rsidR="00F4335D">
        <w:rPr>
          <w:sz w:val="28"/>
          <w:szCs w:val="28"/>
        </w:rPr>
        <w:t xml:space="preserve">вопросы </w:t>
      </w:r>
      <w:r>
        <w:rPr>
          <w:sz w:val="28"/>
          <w:szCs w:val="28"/>
        </w:rPr>
        <w:t xml:space="preserve"> регулируются исключительно федеральным законодательством и законодательством Самарской области.</w:t>
      </w:r>
    </w:p>
    <w:p w:rsidR="003D15D8" w:rsidRDefault="007E6CFB" w:rsidP="005E2FE0">
      <w:pPr>
        <w:pStyle w:val="a8"/>
        <w:spacing w:before="0" w:beforeAutospacing="0" w:after="0" w:afterAutospacing="0"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Проектом уточняются </w:t>
      </w:r>
      <w:r w:rsidR="003D15D8" w:rsidRPr="005B5863">
        <w:rPr>
          <w:sz w:val="28"/>
          <w:szCs w:val="28"/>
        </w:rPr>
        <w:t>форм</w:t>
      </w:r>
      <w:r>
        <w:rPr>
          <w:sz w:val="28"/>
          <w:szCs w:val="28"/>
        </w:rPr>
        <w:t>ы</w:t>
      </w:r>
      <w:r w:rsidR="003D15D8" w:rsidRPr="005B5863">
        <w:rPr>
          <w:sz w:val="28"/>
          <w:szCs w:val="28"/>
        </w:rPr>
        <w:t xml:space="preserve"> непосредственного осуществления населением местного самоуправления</w:t>
      </w:r>
      <w:r>
        <w:rPr>
          <w:sz w:val="28"/>
          <w:szCs w:val="28"/>
        </w:rPr>
        <w:t>:</w:t>
      </w:r>
      <w:r w:rsidR="003D15D8" w:rsidRPr="005B5863">
        <w:rPr>
          <w:sz w:val="28"/>
          <w:szCs w:val="28"/>
        </w:rPr>
        <w:t xml:space="preserve"> местный референдум, муниципальные выборы </w:t>
      </w:r>
      <w:r w:rsidR="003D15D8" w:rsidRPr="007E6CFB">
        <w:rPr>
          <w:b/>
          <w:sz w:val="28"/>
          <w:szCs w:val="28"/>
        </w:rPr>
        <w:t>и сход граждан</w:t>
      </w:r>
      <w:r w:rsidR="003D15D8" w:rsidRPr="005B5863">
        <w:rPr>
          <w:sz w:val="28"/>
          <w:szCs w:val="28"/>
        </w:rPr>
        <w:t>.</w:t>
      </w:r>
      <w:r w:rsidR="003D15D8">
        <w:rPr>
          <w:sz w:val="28"/>
          <w:szCs w:val="28"/>
        </w:rPr>
        <w:t xml:space="preserve"> Соответственно, проект устава дополнен отдельной статьей «Сход граждан», регулирующей вопросы  его проведения. </w:t>
      </w:r>
    </w:p>
    <w:p w:rsidR="003D15D8" w:rsidRPr="005B5863" w:rsidRDefault="003D15D8" w:rsidP="005E2FE0">
      <w:pPr>
        <w:pStyle w:val="a8"/>
        <w:spacing w:before="0" w:beforeAutospacing="0" w:after="0" w:afterAutospacing="0" w:line="276" w:lineRule="auto"/>
        <w:ind w:firstLine="540"/>
        <w:jc w:val="both"/>
        <w:rPr>
          <w:sz w:val="28"/>
          <w:szCs w:val="28"/>
        </w:rPr>
      </w:pPr>
      <w:r w:rsidRPr="005B5863">
        <w:rPr>
          <w:sz w:val="28"/>
          <w:szCs w:val="28"/>
        </w:rPr>
        <w:t xml:space="preserve">К формам участия населения в осуществлении местного самоуправления отнесены опрос, публичные слушания и общественные обсуждения, собрание </w:t>
      </w:r>
      <w:r w:rsidRPr="005B5863">
        <w:rPr>
          <w:sz w:val="28"/>
          <w:szCs w:val="28"/>
        </w:rPr>
        <w:lastRenderedPageBreak/>
        <w:t xml:space="preserve">граждан, инициативные проекты, территориальное общественное самоуправление, староста сельского населенного пункта. </w:t>
      </w:r>
    </w:p>
    <w:p w:rsidR="009114AB" w:rsidRDefault="009114AB" w:rsidP="007E6CFB">
      <w:pPr>
        <w:pStyle w:val="a8"/>
        <w:spacing w:before="0" w:beforeAutospacing="0" w:after="0" w:afterAutospacing="0"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 перечень территорий, в пределах которых может осуществляться местное самоуправление – исключен подъезд многоквартирного жилого дома, а также возраст участников собраний граждан по вопросам осуществления местного самоуправления – с 16 до 18 лет. </w:t>
      </w:r>
    </w:p>
    <w:p w:rsidR="007B64B4" w:rsidRDefault="007B64B4" w:rsidP="000511D2">
      <w:pPr>
        <w:pStyle w:val="a8"/>
        <w:spacing w:before="0" w:beforeAutospacing="0" w:after="0" w:afterAutospacing="0"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Уточнен перечень вопросов местного значения, по которым в обязательном порядке должны проводиться  публичные слушания</w:t>
      </w:r>
      <w:r w:rsidR="00DA28B8">
        <w:rPr>
          <w:sz w:val="28"/>
          <w:szCs w:val="28"/>
        </w:rPr>
        <w:t xml:space="preserve"> и собрания граждан</w:t>
      </w:r>
      <w:r>
        <w:rPr>
          <w:sz w:val="28"/>
          <w:szCs w:val="28"/>
        </w:rPr>
        <w:t>.</w:t>
      </w:r>
    </w:p>
    <w:p w:rsidR="00E12A48" w:rsidRDefault="00E12A48" w:rsidP="000511D2">
      <w:pPr>
        <w:pStyle w:val="a8"/>
        <w:spacing w:before="0" w:beforeAutospacing="0" w:after="0" w:afterAutospacing="0"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Проект предусматривает уточнени</w:t>
      </w:r>
      <w:r w:rsidR="007E6CFB">
        <w:rPr>
          <w:sz w:val="28"/>
          <w:szCs w:val="28"/>
        </w:rPr>
        <w:t>е</w:t>
      </w:r>
      <w:r>
        <w:rPr>
          <w:sz w:val="28"/>
          <w:szCs w:val="28"/>
        </w:rPr>
        <w:t xml:space="preserve"> полномочий всех органов местного самоуправления  в целях </w:t>
      </w:r>
      <w:r w:rsidR="007E6CFB">
        <w:rPr>
          <w:sz w:val="28"/>
          <w:szCs w:val="28"/>
        </w:rPr>
        <w:t>их</w:t>
      </w:r>
      <w:r>
        <w:rPr>
          <w:sz w:val="28"/>
          <w:szCs w:val="28"/>
        </w:rPr>
        <w:t xml:space="preserve"> приведения в соответствии с правовой природой местного самоуправления и нормами Федерального закона</w:t>
      </w:r>
      <w:r>
        <w:rPr>
          <w:bCs/>
          <w:sz w:val="28"/>
          <w:szCs w:val="28"/>
        </w:rPr>
        <w:t xml:space="preserve">  № 33-ФЗ «Об общих принципах организации местного самоуправления в единой системе публичной власти»</w:t>
      </w:r>
      <w:r>
        <w:rPr>
          <w:sz w:val="28"/>
          <w:szCs w:val="28"/>
        </w:rPr>
        <w:t xml:space="preserve">,  </w:t>
      </w:r>
    </w:p>
    <w:p w:rsidR="007B64B4" w:rsidRDefault="007B64B4" w:rsidP="000511D2">
      <w:pPr>
        <w:pStyle w:val="a8"/>
        <w:spacing w:before="0" w:beforeAutospacing="0" w:after="0" w:afterAutospacing="0"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A28B8">
        <w:rPr>
          <w:sz w:val="28"/>
          <w:szCs w:val="28"/>
        </w:rPr>
        <w:t xml:space="preserve">Исключена </w:t>
      </w:r>
      <w:r w:rsidR="007E6CFB">
        <w:rPr>
          <w:b/>
          <w:i/>
          <w:sz w:val="28"/>
          <w:szCs w:val="28"/>
        </w:rPr>
        <w:t>с</w:t>
      </w:r>
      <w:r w:rsidR="00DA28B8" w:rsidRPr="007E6CFB">
        <w:rPr>
          <w:b/>
          <w:i/>
          <w:sz w:val="28"/>
          <w:szCs w:val="28"/>
        </w:rPr>
        <w:t xml:space="preserve">татья </w:t>
      </w:r>
      <w:r w:rsidR="00FB3D8E" w:rsidRPr="007E6CFB">
        <w:rPr>
          <w:b/>
          <w:i/>
          <w:sz w:val="28"/>
          <w:szCs w:val="28"/>
        </w:rPr>
        <w:t>19</w:t>
      </w:r>
      <w:r w:rsidR="00C41E3F" w:rsidRPr="007E6CFB">
        <w:rPr>
          <w:b/>
          <w:i/>
          <w:sz w:val="28"/>
          <w:szCs w:val="28"/>
        </w:rPr>
        <w:t xml:space="preserve">. </w:t>
      </w:r>
      <w:r w:rsidR="00FB3D8E" w:rsidRPr="007E6CFB">
        <w:rPr>
          <w:b/>
          <w:i/>
          <w:sz w:val="28"/>
          <w:szCs w:val="28"/>
        </w:rPr>
        <w:t xml:space="preserve">Обращения </w:t>
      </w:r>
      <w:r w:rsidR="00C41E3F" w:rsidRPr="007E6CFB">
        <w:rPr>
          <w:b/>
          <w:i/>
          <w:sz w:val="28"/>
          <w:szCs w:val="28"/>
        </w:rPr>
        <w:t>граждан в органы местного самоуправления городского округа</w:t>
      </w:r>
      <w:r w:rsidR="00C41E3F">
        <w:rPr>
          <w:sz w:val="28"/>
          <w:szCs w:val="28"/>
        </w:rPr>
        <w:t>, так как указанные отношения регулируются исключительно федеральным законодательством.</w:t>
      </w:r>
    </w:p>
    <w:p w:rsidR="008748F3" w:rsidRDefault="008748F3" w:rsidP="008748F3">
      <w:pPr>
        <w:pStyle w:val="a8"/>
        <w:spacing w:before="0" w:beforeAutospacing="0" w:after="0" w:afterAutospacing="0"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статью </w:t>
      </w:r>
      <w:r>
        <w:rPr>
          <w:b/>
          <w:i/>
          <w:sz w:val="28"/>
          <w:szCs w:val="28"/>
        </w:rPr>
        <w:t>21.Дума городского округа</w:t>
      </w:r>
      <w:r>
        <w:rPr>
          <w:sz w:val="28"/>
          <w:szCs w:val="28"/>
        </w:rPr>
        <w:t xml:space="preserve"> вводиться норма о том, что председатель думы городского округа Похвистнево работает на постоянной основе.</w:t>
      </w:r>
    </w:p>
    <w:p w:rsidR="00E25D90" w:rsidRDefault="001E4B78" w:rsidP="000511D2">
      <w:pPr>
        <w:pStyle w:val="a8"/>
        <w:spacing w:before="0" w:beforeAutospacing="0" w:after="0" w:afterAutospacing="0"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Исключена </w:t>
      </w:r>
      <w:r w:rsidRPr="007E6CFB">
        <w:rPr>
          <w:b/>
          <w:i/>
          <w:sz w:val="28"/>
          <w:szCs w:val="28"/>
        </w:rPr>
        <w:t>статья 21.1. Гарантии осуществления полномочий депутата Думы городского округа, Главы городского округа</w:t>
      </w:r>
      <w:r w:rsidR="000511D2" w:rsidRPr="007E6CFB">
        <w:rPr>
          <w:b/>
          <w:i/>
          <w:sz w:val="28"/>
          <w:szCs w:val="28"/>
        </w:rPr>
        <w:t>, председателя Контрольно-счетной палаты городского округа</w:t>
      </w:r>
      <w:r w:rsidR="000511D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="000511D2">
        <w:rPr>
          <w:sz w:val="28"/>
          <w:szCs w:val="28"/>
        </w:rPr>
        <w:t xml:space="preserve">так как указанные нормы включены в Главу 4.1. Статус лиц, </w:t>
      </w:r>
      <w:proofErr w:type="gramStart"/>
      <w:r w:rsidR="000511D2">
        <w:rPr>
          <w:sz w:val="28"/>
          <w:szCs w:val="28"/>
        </w:rPr>
        <w:t>замещающих</w:t>
      </w:r>
      <w:proofErr w:type="gramEnd"/>
      <w:r w:rsidR="000511D2">
        <w:rPr>
          <w:sz w:val="28"/>
          <w:szCs w:val="28"/>
        </w:rPr>
        <w:t xml:space="preserve"> муниципальную должность. </w:t>
      </w:r>
      <w:r w:rsidR="005E2FE0">
        <w:rPr>
          <w:sz w:val="28"/>
          <w:szCs w:val="28"/>
        </w:rPr>
        <w:t xml:space="preserve">Гарантии осуществления полномочий лица, замещающего муниципальную должность. </w:t>
      </w:r>
    </w:p>
    <w:p w:rsidR="001E4B78" w:rsidRDefault="002142AD" w:rsidP="000511D2">
      <w:pPr>
        <w:pStyle w:val="a8"/>
        <w:spacing w:before="0" w:beforeAutospacing="0" w:after="0" w:afterAutospacing="0" w:line="276" w:lineRule="auto"/>
        <w:ind w:firstLine="53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Эта новая глава </w:t>
      </w:r>
      <w:r w:rsidR="00133E77">
        <w:rPr>
          <w:sz w:val="28"/>
          <w:szCs w:val="28"/>
        </w:rPr>
        <w:t>У</w:t>
      </w:r>
      <w:r>
        <w:rPr>
          <w:sz w:val="28"/>
          <w:szCs w:val="28"/>
        </w:rPr>
        <w:t xml:space="preserve">става, в которой, в соответствии </w:t>
      </w:r>
      <w:r w:rsidR="00133E77">
        <w:rPr>
          <w:sz w:val="28"/>
          <w:szCs w:val="28"/>
        </w:rPr>
        <w:t xml:space="preserve">с положениями </w:t>
      </w:r>
      <w:r w:rsidR="000511D2">
        <w:rPr>
          <w:sz w:val="28"/>
          <w:szCs w:val="28"/>
        </w:rPr>
        <w:t xml:space="preserve"> </w:t>
      </w:r>
      <w:r w:rsidR="00133E77">
        <w:rPr>
          <w:sz w:val="28"/>
          <w:szCs w:val="28"/>
        </w:rPr>
        <w:t>Федерального закона</w:t>
      </w:r>
      <w:r w:rsidR="00133E77">
        <w:rPr>
          <w:bCs/>
          <w:sz w:val="28"/>
          <w:szCs w:val="28"/>
        </w:rPr>
        <w:t xml:space="preserve">  № 33-ФЗ «Об общих принципах организации местного самоуправления в единой системе публичной власти» определены полномочия, гарантии и ограничения лиц, занимающих муниципальные должности: депутат Думы городского округа, работающий на постоянной основе, Глава городского округа и председатель Контрольно-счетной палаты.</w:t>
      </w:r>
    </w:p>
    <w:p w:rsidR="003D59B7" w:rsidRDefault="003D59B7" w:rsidP="003D59B7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Устав предлагается дополнить статье</w:t>
      </w:r>
      <w:r w:rsidR="00981F12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Pr="00A070F8">
        <w:rPr>
          <w:b/>
          <w:i/>
          <w:sz w:val="28"/>
          <w:szCs w:val="28"/>
        </w:rPr>
        <w:t xml:space="preserve">28.1. Пенсия за выслугу лет лицам, замещавшим должности муниципальной службы в Самарской области. </w:t>
      </w:r>
      <w:r w:rsidRPr="003D59B7">
        <w:rPr>
          <w:sz w:val="28"/>
          <w:szCs w:val="28"/>
        </w:rPr>
        <w:t>В соответствии с</w:t>
      </w:r>
      <w:r w:rsidR="00A070F8">
        <w:rPr>
          <w:sz w:val="28"/>
          <w:szCs w:val="28"/>
        </w:rPr>
        <w:t>о статьей 12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Закон</w:t>
      </w:r>
      <w:r w:rsidR="00A070F8">
        <w:rPr>
          <w:sz w:val="28"/>
          <w:szCs w:val="28"/>
        </w:rPr>
        <w:t>а</w:t>
      </w:r>
      <w:r>
        <w:rPr>
          <w:sz w:val="28"/>
          <w:szCs w:val="28"/>
        </w:rPr>
        <w:t xml:space="preserve"> Самарской области от 09.10.2007 N 96-ГД «О муниципальной службе в Самарской области» порядок назначения пенсия за выслугу лет к страховой пенсии муниципальным служащим  определяется Уставом муниципального образования.</w:t>
      </w:r>
    </w:p>
    <w:p w:rsidR="00B27610" w:rsidRDefault="00B27610" w:rsidP="000511D2">
      <w:pPr>
        <w:pStyle w:val="a8"/>
        <w:spacing w:before="0" w:beforeAutospacing="0" w:after="0" w:afterAutospacing="0" w:line="276" w:lineRule="auto"/>
        <w:ind w:firstLine="53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Исключены статьи </w:t>
      </w:r>
      <w:r w:rsidRPr="00E546A9">
        <w:rPr>
          <w:b/>
          <w:bCs/>
          <w:i/>
          <w:sz w:val="28"/>
          <w:szCs w:val="28"/>
        </w:rPr>
        <w:t>51</w:t>
      </w:r>
      <w:r w:rsidR="00E546A9" w:rsidRPr="00E546A9">
        <w:rPr>
          <w:b/>
          <w:bCs/>
          <w:i/>
          <w:sz w:val="28"/>
          <w:szCs w:val="28"/>
        </w:rPr>
        <w:t>.</w:t>
      </w:r>
      <w:r w:rsidR="00E546A9" w:rsidRPr="00E546A9">
        <w:rPr>
          <w:b/>
          <w:i/>
          <w:sz w:val="28"/>
          <w:szCs w:val="28"/>
        </w:rPr>
        <w:t>Компетенция органов местного самоуправления городского округа в области жилищных отношений</w:t>
      </w:r>
      <w:r w:rsidRPr="00E546A9">
        <w:rPr>
          <w:b/>
          <w:bCs/>
          <w:i/>
          <w:sz w:val="28"/>
          <w:szCs w:val="28"/>
        </w:rPr>
        <w:t xml:space="preserve"> и 52</w:t>
      </w:r>
      <w:r w:rsidR="00E546A9" w:rsidRPr="00E546A9">
        <w:rPr>
          <w:b/>
          <w:bCs/>
          <w:i/>
          <w:sz w:val="28"/>
          <w:szCs w:val="28"/>
        </w:rPr>
        <w:t>.</w:t>
      </w:r>
      <w:r w:rsidR="00E546A9" w:rsidRPr="00E546A9">
        <w:rPr>
          <w:b/>
          <w:i/>
          <w:sz w:val="28"/>
          <w:szCs w:val="28"/>
        </w:rPr>
        <w:t xml:space="preserve"> Внешнеторговая и внешнеэкономическая деятельность городского округа</w:t>
      </w:r>
      <w:r>
        <w:rPr>
          <w:bCs/>
          <w:sz w:val="28"/>
          <w:szCs w:val="28"/>
        </w:rPr>
        <w:t>, так как указанные нормы  регулируются исключительно федеральным законодательством и законодательством Самарской области.</w:t>
      </w:r>
    </w:p>
    <w:p w:rsidR="005E2FE0" w:rsidRDefault="00E12A48" w:rsidP="000511D2">
      <w:pPr>
        <w:pStyle w:val="a8"/>
        <w:spacing w:before="0" w:beforeAutospacing="0" w:after="0" w:afterAutospacing="0" w:line="276" w:lineRule="auto"/>
        <w:ind w:firstLine="53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Остальн</w:t>
      </w:r>
      <w:r w:rsidR="007E6CFB">
        <w:rPr>
          <w:bCs/>
          <w:sz w:val="28"/>
          <w:szCs w:val="28"/>
        </w:rPr>
        <w:t>ые изменения</w:t>
      </w:r>
      <w:r w:rsidR="008748F3">
        <w:rPr>
          <w:bCs/>
          <w:sz w:val="28"/>
          <w:szCs w:val="28"/>
        </w:rPr>
        <w:t xml:space="preserve"> Устава, изложенные в проекте,</w:t>
      </w:r>
      <w:r w:rsidR="007E6CFB">
        <w:rPr>
          <w:bCs/>
          <w:sz w:val="28"/>
          <w:szCs w:val="28"/>
        </w:rPr>
        <w:t xml:space="preserve"> также связаны с необходимостью уточнения формулировок или </w:t>
      </w:r>
      <w:r w:rsidR="008748F3">
        <w:rPr>
          <w:bCs/>
          <w:sz w:val="28"/>
          <w:szCs w:val="28"/>
        </w:rPr>
        <w:t xml:space="preserve">правовых </w:t>
      </w:r>
      <w:r w:rsidR="007E6CFB">
        <w:rPr>
          <w:bCs/>
          <w:sz w:val="28"/>
          <w:szCs w:val="28"/>
        </w:rPr>
        <w:t xml:space="preserve">норм в связи с изменениями, установленными </w:t>
      </w:r>
      <w:r w:rsidR="007E6CFB">
        <w:rPr>
          <w:sz w:val="28"/>
          <w:szCs w:val="28"/>
        </w:rPr>
        <w:t>Федеральным законом</w:t>
      </w:r>
      <w:r w:rsidR="007E6CFB">
        <w:rPr>
          <w:bCs/>
          <w:sz w:val="28"/>
          <w:szCs w:val="28"/>
        </w:rPr>
        <w:t xml:space="preserve"> № 33-ФЗ «Об общих принципах организации местного самоуправления в единой системе публичной власти». </w:t>
      </w:r>
    </w:p>
    <w:p w:rsidR="00E546A9" w:rsidRDefault="00E546A9" w:rsidP="000511D2">
      <w:pPr>
        <w:pStyle w:val="a8"/>
        <w:spacing w:before="0" w:beforeAutospacing="0" w:after="0" w:afterAutospacing="0" w:line="276" w:lineRule="auto"/>
        <w:ind w:firstLine="539"/>
        <w:jc w:val="both"/>
        <w:rPr>
          <w:bCs/>
          <w:sz w:val="28"/>
          <w:szCs w:val="28"/>
        </w:rPr>
      </w:pPr>
    </w:p>
    <w:p w:rsidR="00E546A9" w:rsidRDefault="00E546A9" w:rsidP="000511D2">
      <w:pPr>
        <w:pStyle w:val="a8"/>
        <w:spacing w:before="0" w:beforeAutospacing="0" w:after="0" w:afterAutospacing="0" w:line="276" w:lineRule="auto"/>
        <w:ind w:firstLine="539"/>
        <w:jc w:val="both"/>
        <w:rPr>
          <w:bCs/>
          <w:sz w:val="28"/>
          <w:szCs w:val="28"/>
        </w:rPr>
      </w:pPr>
    </w:p>
    <w:p w:rsidR="00D506AB" w:rsidRPr="00C56876" w:rsidRDefault="00D74CF7" w:rsidP="00F4335D">
      <w:pPr>
        <w:autoSpaceDE w:val="0"/>
        <w:autoSpaceDN w:val="0"/>
        <w:adjustRightInd w:val="0"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B5863">
        <w:rPr>
          <w:sz w:val="28"/>
          <w:szCs w:val="28"/>
        </w:rPr>
        <w:tab/>
      </w:r>
      <w:hyperlink r:id="rId10" w:history="1"/>
      <w:r w:rsidR="00DE1DB4" w:rsidRPr="00C56876">
        <w:rPr>
          <w:sz w:val="28"/>
          <w:szCs w:val="28"/>
        </w:rPr>
        <w:t xml:space="preserve"> Начальник юридического отдела                </w:t>
      </w:r>
      <w:r w:rsidR="00915452" w:rsidRPr="00C56876">
        <w:rPr>
          <w:sz w:val="28"/>
          <w:szCs w:val="28"/>
        </w:rPr>
        <w:t xml:space="preserve">          </w:t>
      </w:r>
      <w:r w:rsidR="00DE1DB4" w:rsidRPr="00C56876">
        <w:rPr>
          <w:sz w:val="28"/>
          <w:szCs w:val="28"/>
        </w:rPr>
        <w:t xml:space="preserve">             </w:t>
      </w:r>
      <w:r w:rsidR="005B5863">
        <w:rPr>
          <w:sz w:val="28"/>
          <w:szCs w:val="28"/>
        </w:rPr>
        <w:t>Д.Н. Богомазов</w:t>
      </w:r>
    </w:p>
    <w:p w:rsidR="00C94CAA" w:rsidRPr="00C56876" w:rsidRDefault="00E25D90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bookmarkStart w:id="0" w:name="_GoBack"/>
      <w:bookmarkEnd w:id="0"/>
      <w:r w:rsidR="005B5863">
        <w:rPr>
          <w:sz w:val="28"/>
          <w:szCs w:val="28"/>
        </w:rPr>
        <w:t>.04.</w:t>
      </w:r>
      <w:r w:rsidR="004838C8">
        <w:rPr>
          <w:sz w:val="28"/>
          <w:szCs w:val="28"/>
        </w:rPr>
        <w:t>202</w:t>
      </w:r>
      <w:r w:rsidR="005B5863">
        <w:rPr>
          <w:sz w:val="28"/>
          <w:szCs w:val="28"/>
        </w:rPr>
        <w:t>6</w:t>
      </w:r>
      <w:r w:rsidR="00DE1DB4" w:rsidRPr="00C56876">
        <w:rPr>
          <w:sz w:val="28"/>
          <w:szCs w:val="28"/>
        </w:rPr>
        <w:t xml:space="preserve">  </w:t>
      </w:r>
    </w:p>
    <w:sectPr w:rsidR="00C94CAA" w:rsidRPr="00C56876" w:rsidSect="00E546A9">
      <w:headerReference w:type="default" r:id="rId11"/>
      <w:pgSz w:w="11906" w:h="16838"/>
      <w:pgMar w:top="426" w:right="567" w:bottom="993" w:left="1701" w:header="567" w:footer="26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610" w:rsidRDefault="00B27610" w:rsidP="00B67494">
      <w:r>
        <w:separator/>
      </w:r>
    </w:p>
  </w:endnote>
  <w:endnote w:type="continuationSeparator" w:id="0">
    <w:p w:rsidR="00B27610" w:rsidRDefault="00B27610" w:rsidP="00B67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610" w:rsidRDefault="00B27610" w:rsidP="00B67494">
      <w:r>
        <w:separator/>
      </w:r>
    </w:p>
  </w:footnote>
  <w:footnote w:type="continuationSeparator" w:id="0">
    <w:p w:rsidR="00B27610" w:rsidRDefault="00B27610" w:rsidP="00B674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8419000"/>
      <w:docPartObj>
        <w:docPartGallery w:val="Page Numbers (Top of Page)"/>
        <w:docPartUnique/>
      </w:docPartObj>
    </w:sdtPr>
    <w:sdtEndPr/>
    <w:sdtContent>
      <w:p w:rsidR="00B27610" w:rsidRDefault="00B2761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5D90">
          <w:rPr>
            <w:noProof/>
          </w:rPr>
          <w:t>3</w:t>
        </w:r>
        <w:r>
          <w:fldChar w:fldCharType="end"/>
        </w:r>
      </w:p>
    </w:sdtContent>
  </w:sdt>
  <w:p w:rsidR="00B27610" w:rsidRDefault="00B2761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883"/>
    <w:rsid w:val="00005FDD"/>
    <w:rsid w:val="00010549"/>
    <w:rsid w:val="00013C41"/>
    <w:rsid w:val="00013E9F"/>
    <w:rsid w:val="0002700A"/>
    <w:rsid w:val="00030672"/>
    <w:rsid w:val="00033C5D"/>
    <w:rsid w:val="00035DE4"/>
    <w:rsid w:val="0003750C"/>
    <w:rsid w:val="00037592"/>
    <w:rsid w:val="000377C6"/>
    <w:rsid w:val="00050BD8"/>
    <w:rsid w:val="000511D2"/>
    <w:rsid w:val="00064C6D"/>
    <w:rsid w:val="000734C2"/>
    <w:rsid w:val="00074A51"/>
    <w:rsid w:val="000874D0"/>
    <w:rsid w:val="00091AED"/>
    <w:rsid w:val="00094D78"/>
    <w:rsid w:val="000964F7"/>
    <w:rsid w:val="00097C0A"/>
    <w:rsid w:val="000B7A44"/>
    <w:rsid w:val="000C0F92"/>
    <w:rsid w:val="000C29E7"/>
    <w:rsid w:val="000C4453"/>
    <w:rsid w:val="000C5BC9"/>
    <w:rsid w:val="000D1DAB"/>
    <w:rsid w:val="000D330E"/>
    <w:rsid w:val="000E07D4"/>
    <w:rsid w:val="000E18B8"/>
    <w:rsid w:val="000E2ACC"/>
    <w:rsid w:val="000E7874"/>
    <w:rsid w:val="000F147A"/>
    <w:rsid w:val="000F5149"/>
    <w:rsid w:val="00107A35"/>
    <w:rsid w:val="001122BF"/>
    <w:rsid w:val="0011360E"/>
    <w:rsid w:val="001144C0"/>
    <w:rsid w:val="0012295E"/>
    <w:rsid w:val="00133E77"/>
    <w:rsid w:val="00134996"/>
    <w:rsid w:val="00135FC4"/>
    <w:rsid w:val="00147048"/>
    <w:rsid w:val="001505CD"/>
    <w:rsid w:val="00157517"/>
    <w:rsid w:val="001617DE"/>
    <w:rsid w:val="00161FB6"/>
    <w:rsid w:val="00166E17"/>
    <w:rsid w:val="001712E8"/>
    <w:rsid w:val="001717F0"/>
    <w:rsid w:val="00171FB3"/>
    <w:rsid w:val="00173C52"/>
    <w:rsid w:val="001A01B2"/>
    <w:rsid w:val="001A7AF3"/>
    <w:rsid w:val="001B7C5B"/>
    <w:rsid w:val="001D21D3"/>
    <w:rsid w:val="001D4A18"/>
    <w:rsid w:val="001D5F65"/>
    <w:rsid w:val="001D77F2"/>
    <w:rsid w:val="001D7953"/>
    <w:rsid w:val="001E379C"/>
    <w:rsid w:val="001E4B78"/>
    <w:rsid w:val="001E4BDA"/>
    <w:rsid w:val="001E6E09"/>
    <w:rsid w:val="001F095B"/>
    <w:rsid w:val="001F263C"/>
    <w:rsid w:val="001F3FDE"/>
    <w:rsid w:val="002072CA"/>
    <w:rsid w:val="002142AD"/>
    <w:rsid w:val="00215085"/>
    <w:rsid w:val="00221E09"/>
    <w:rsid w:val="00226CB3"/>
    <w:rsid w:val="00231C72"/>
    <w:rsid w:val="00232C64"/>
    <w:rsid w:val="0023610E"/>
    <w:rsid w:val="00237FEA"/>
    <w:rsid w:val="00240164"/>
    <w:rsid w:val="0024586F"/>
    <w:rsid w:val="00255880"/>
    <w:rsid w:val="00257425"/>
    <w:rsid w:val="0026468E"/>
    <w:rsid w:val="00267A8B"/>
    <w:rsid w:val="00271E4C"/>
    <w:rsid w:val="0029658D"/>
    <w:rsid w:val="002A27A0"/>
    <w:rsid w:val="002A42BB"/>
    <w:rsid w:val="002A534B"/>
    <w:rsid w:val="002B12D4"/>
    <w:rsid w:val="002C0B8A"/>
    <w:rsid w:val="002C76AF"/>
    <w:rsid w:val="002D6893"/>
    <w:rsid w:val="002E2155"/>
    <w:rsid w:val="002E2F42"/>
    <w:rsid w:val="002E43AF"/>
    <w:rsid w:val="002F1B6E"/>
    <w:rsid w:val="002F5EAA"/>
    <w:rsid w:val="00305939"/>
    <w:rsid w:val="00306ECE"/>
    <w:rsid w:val="00310883"/>
    <w:rsid w:val="0032503F"/>
    <w:rsid w:val="0032560C"/>
    <w:rsid w:val="00330B03"/>
    <w:rsid w:val="00332A9B"/>
    <w:rsid w:val="00334488"/>
    <w:rsid w:val="00334AF5"/>
    <w:rsid w:val="00337B8F"/>
    <w:rsid w:val="003409FB"/>
    <w:rsid w:val="00341163"/>
    <w:rsid w:val="0034361E"/>
    <w:rsid w:val="00344DD7"/>
    <w:rsid w:val="00346AE2"/>
    <w:rsid w:val="003511C0"/>
    <w:rsid w:val="003518FB"/>
    <w:rsid w:val="003638AE"/>
    <w:rsid w:val="003707B7"/>
    <w:rsid w:val="00370FAA"/>
    <w:rsid w:val="003715C3"/>
    <w:rsid w:val="00376381"/>
    <w:rsid w:val="003808AA"/>
    <w:rsid w:val="0039315F"/>
    <w:rsid w:val="0039503A"/>
    <w:rsid w:val="003B2782"/>
    <w:rsid w:val="003C3A7B"/>
    <w:rsid w:val="003D07B5"/>
    <w:rsid w:val="003D15D8"/>
    <w:rsid w:val="003D1CC7"/>
    <w:rsid w:val="003D4883"/>
    <w:rsid w:val="003D59B7"/>
    <w:rsid w:val="003F297B"/>
    <w:rsid w:val="003F7D27"/>
    <w:rsid w:val="00400AB1"/>
    <w:rsid w:val="004123F9"/>
    <w:rsid w:val="00412F49"/>
    <w:rsid w:val="004210EA"/>
    <w:rsid w:val="00426DAF"/>
    <w:rsid w:val="004312C7"/>
    <w:rsid w:val="004332CB"/>
    <w:rsid w:val="0043388A"/>
    <w:rsid w:val="00442BBB"/>
    <w:rsid w:val="00457713"/>
    <w:rsid w:val="00460C61"/>
    <w:rsid w:val="00463E2B"/>
    <w:rsid w:val="00467BEA"/>
    <w:rsid w:val="00470158"/>
    <w:rsid w:val="00476BFE"/>
    <w:rsid w:val="004810DB"/>
    <w:rsid w:val="00481B4E"/>
    <w:rsid w:val="004838C8"/>
    <w:rsid w:val="004A0B75"/>
    <w:rsid w:val="004B28D4"/>
    <w:rsid w:val="004B56A1"/>
    <w:rsid w:val="004C53DC"/>
    <w:rsid w:val="004D2E10"/>
    <w:rsid w:val="004D3405"/>
    <w:rsid w:val="004D485E"/>
    <w:rsid w:val="004E3A9A"/>
    <w:rsid w:val="004F0FBB"/>
    <w:rsid w:val="004F3379"/>
    <w:rsid w:val="004F458F"/>
    <w:rsid w:val="0050346D"/>
    <w:rsid w:val="00507EDA"/>
    <w:rsid w:val="005104F2"/>
    <w:rsid w:val="00512EF1"/>
    <w:rsid w:val="005153E6"/>
    <w:rsid w:val="0051678A"/>
    <w:rsid w:val="00527BCC"/>
    <w:rsid w:val="00530520"/>
    <w:rsid w:val="00532155"/>
    <w:rsid w:val="00534C33"/>
    <w:rsid w:val="0054259B"/>
    <w:rsid w:val="0054390B"/>
    <w:rsid w:val="00545EA2"/>
    <w:rsid w:val="00550C01"/>
    <w:rsid w:val="005543AB"/>
    <w:rsid w:val="005548EB"/>
    <w:rsid w:val="00556788"/>
    <w:rsid w:val="00561C98"/>
    <w:rsid w:val="00577F14"/>
    <w:rsid w:val="00581A53"/>
    <w:rsid w:val="00585408"/>
    <w:rsid w:val="0058603C"/>
    <w:rsid w:val="0059292E"/>
    <w:rsid w:val="00596532"/>
    <w:rsid w:val="00596B3A"/>
    <w:rsid w:val="005A39FB"/>
    <w:rsid w:val="005B34FE"/>
    <w:rsid w:val="005B5863"/>
    <w:rsid w:val="005C42E0"/>
    <w:rsid w:val="005C7786"/>
    <w:rsid w:val="005D06F5"/>
    <w:rsid w:val="005D1BF3"/>
    <w:rsid w:val="005E2FE0"/>
    <w:rsid w:val="005E3D9A"/>
    <w:rsid w:val="005E5190"/>
    <w:rsid w:val="005F10BD"/>
    <w:rsid w:val="005F24E5"/>
    <w:rsid w:val="005F6044"/>
    <w:rsid w:val="00610042"/>
    <w:rsid w:val="00613738"/>
    <w:rsid w:val="00614DC1"/>
    <w:rsid w:val="00617B66"/>
    <w:rsid w:val="0062560E"/>
    <w:rsid w:val="00625E9B"/>
    <w:rsid w:val="0065082E"/>
    <w:rsid w:val="00657C71"/>
    <w:rsid w:val="00663194"/>
    <w:rsid w:val="00663D4A"/>
    <w:rsid w:val="00665C13"/>
    <w:rsid w:val="006666E3"/>
    <w:rsid w:val="00667736"/>
    <w:rsid w:val="00671923"/>
    <w:rsid w:val="00674117"/>
    <w:rsid w:val="00684618"/>
    <w:rsid w:val="006848E5"/>
    <w:rsid w:val="00690DE9"/>
    <w:rsid w:val="00691606"/>
    <w:rsid w:val="00691651"/>
    <w:rsid w:val="006A36CA"/>
    <w:rsid w:val="006A75D4"/>
    <w:rsid w:val="006B4AED"/>
    <w:rsid w:val="006B6859"/>
    <w:rsid w:val="006D553A"/>
    <w:rsid w:val="006E0E1F"/>
    <w:rsid w:val="006E2A39"/>
    <w:rsid w:val="006E4D8F"/>
    <w:rsid w:val="006E7F7E"/>
    <w:rsid w:val="006F426A"/>
    <w:rsid w:val="007001E5"/>
    <w:rsid w:val="007017A5"/>
    <w:rsid w:val="00702933"/>
    <w:rsid w:val="007036C9"/>
    <w:rsid w:val="00714940"/>
    <w:rsid w:val="007162C1"/>
    <w:rsid w:val="00720015"/>
    <w:rsid w:val="00725EE1"/>
    <w:rsid w:val="00727008"/>
    <w:rsid w:val="00733D77"/>
    <w:rsid w:val="007435ED"/>
    <w:rsid w:val="00747242"/>
    <w:rsid w:val="007504AA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70FD"/>
    <w:rsid w:val="007829B6"/>
    <w:rsid w:val="00784AA9"/>
    <w:rsid w:val="007857CD"/>
    <w:rsid w:val="00797897"/>
    <w:rsid w:val="007A3DC2"/>
    <w:rsid w:val="007B64B4"/>
    <w:rsid w:val="007C2886"/>
    <w:rsid w:val="007D02AE"/>
    <w:rsid w:val="007D24CC"/>
    <w:rsid w:val="007D25CE"/>
    <w:rsid w:val="007D4AB2"/>
    <w:rsid w:val="007D4EA4"/>
    <w:rsid w:val="007E3E99"/>
    <w:rsid w:val="007E6CFB"/>
    <w:rsid w:val="007F317F"/>
    <w:rsid w:val="00810373"/>
    <w:rsid w:val="0081444F"/>
    <w:rsid w:val="008147EB"/>
    <w:rsid w:val="0081681D"/>
    <w:rsid w:val="008223FC"/>
    <w:rsid w:val="0082738B"/>
    <w:rsid w:val="00830777"/>
    <w:rsid w:val="00830DFA"/>
    <w:rsid w:val="00832463"/>
    <w:rsid w:val="00843921"/>
    <w:rsid w:val="00845024"/>
    <w:rsid w:val="008547F5"/>
    <w:rsid w:val="00855A7F"/>
    <w:rsid w:val="00855A98"/>
    <w:rsid w:val="0087219E"/>
    <w:rsid w:val="008748F3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C068C"/>
    <w:rsid w:val="008C39FD"/>
    <w:rsid w:val="008C5A68"/>
    <w:rsid w:val="008D4131"/>
    <w:rsid w:val="008E2B0D"/>
    <w:rsid w:val="008F0B34"/>
    <w:rsid w:val="008F3247"/>
    <w:rsid w:val="008F6E6E"/>
    <w:rsid w:val="009114AB"/>
    <w:rsid w:val="00913BCB"/>
    <w:rsid w:val="009152D8"/>
    <w:rsid w:val="00915452"/>
    <w:rsid w:val="009252A0"/>
    <w:rsid w:val="009322E9"/>
    <w:rsid w:val="00940D65"/>
    <w:rsid w:val="009421EB"/>
    <w:rsid w:val="0095602C"/>
    <w:rsid w:val="00957C67"/>
    <w:rsid w:val="0097200A"/>
    <w:rsid w:val="00972720"/>
    <w:rsid w:val="00976C5A"/>
    <w:rsid w:val="00981F12"/>
    <w:rsid w:val="0098362C"/>
    <w:rsid w:val="00990C7B"/>
    <w:rsid w:val="009916F5"/>
    <w:rsid w:val="00992505"/>
    <w:rsid w:val="009A5DE2"/>
    <w:rsid w:val="009A7AC6"/>
    <w:rsid w:val="009B1A45"/>
    <w:rsid w:val="009B3453"/>
    <w:rsid w:val="009C167B"/>
    <w:rsid w:val="009C1C0F"/>
    <w:rsid w:val="009D3C73"/>
    <w:rsid w:val="009D4C4F"/>
    <w:rsid w:val="009E3B30"/>
    <w:rsid w:val="009E7A0E"/>
    <w:rsid w:val="009F0D23"/>
    <w:rsid w:val="009F6BFF"/>
    <w:rsid w:val="00A02425"/>
    <w:rsid w:val="00A052E1"/>
    <w:rsid w:val="00A05CE3"/>
    <w:rsid w:val="00A070F8"/>
    <w:rsid w:val="00A10F53"/>
    <w:rsid w:val="00A158BE"/>
    <w:rsid w:val="00A268E8"/>
    <w:rsid w:val="00A27371"/>
    <w:rsid w:val="00A3094F"/>
    <w:rsid w:val="00A40702"/>
    <w:rsid w:val="00A448AD"/>
    <w:rsid w:val="00A52184"/>
    <w:rsid w:val="00A522B8"/>
    <w:rsid w:val="00A53B0D"/>
    <w:rsid w:val="00A60CB7"/>
    <w:rsid w:val="00A6693B"/>
    <w:rsid w:val="00A84214"/>
    <w:rsid w:val="00A85BE2"/>
    <w:rsid w:val="00A87436"/>
    <w:rsid w:val="00A9172C"/>
    <w:rsid w:val="00A91983"/>
    <w:rsid w:val="00AA70B3"/>
    <w:rsid w:val="00AB3A74"/>
    <w:rsid w:val="00AC16B3"/>
    <w:rsid w:val="00AD7775"/>
    <w:rsid w:val="00AE2F7A"/>
    <w:rsid w:val="00AF42B9"/>
    <w:rsid w:val="00AF5DDF"/>
    <w:rsid w:val="00B007C9"/>
    <w:rsid w:val="00B03ABC"/>
    <w:rsid w:val="00B04B2E"/>
    <w:rsid w:val="00B05394"/>
    <w:rsid w:val="00B14AC5"/>
    <w:rsid w:val="00B20E19"/>
    <w:rsid w:val="00B22DD8"/>
    <w:rsid w:val="00B249A5"/>
    <w:rsid w:val="00B2627C"/>
    <w:rsid w:val="00B27074"/>
    <w:rsid w:val="00B27610"/>
    <w:rsid w:val="00B30A2F"/>
    <w:rsid w:val="00B36ADD"/>
    <w:rsid w:val="00B36C62"/>
    <w:rsid w:val="00B40306"/>
    <w:rsid w:val="00B40432"/>
    <w:rsid w:val="00B458C9"/>
    <w:rsid w:val="00B46DEA"/>
    <w:rsid w:val="00B53C86"/>
    <w:rsid w:val="00B55BFD"/>
    <w:rsid w:val="00B65734"/>
    <w:rsid w:val="00B67494"/>
    <w:rsid w:val="00B725A1"/>
    <w:rsid w:val="00B77770"/>
    <w:rsid w:val="00B80D3C"/>
    <w:rsid w:val="00B94E6B"/>
    <w:rsid w:val="00B97F41"/>
    <w:rsid w:val="00BA30C7"/>
    <w:rsid w:val="00BA435E"/>
    <w:rsid w:val="00BB07AA"/>
    <w:rsid w:val="00BB4682"/>
    <w:rsid w:val="00BC5E2C"/>
    <w:rsid w:val="00BD2A81"/>
    <w:rsid w:val="00BD7097"/>
    <w:rsid w:val="00BD7A55"/>
    <w:rsid w:val="00BF0367"/>
    <w:rsid w:val="00BF2026"/>
    <w:rsid w:val="00BF6990"/>
    <w:rsid w:val="00BF7E95"/>
    <w:rsid w:val="00C06F9E"/>
    <w:rsid w:val="00C2517F"/>
    <w:rsid w:val="00C27705"/>
    <w:rsid w:val="00C31A49"/>
    <w:rsid w:val="00C35569"/>
    <w:rsid w:val="00C3638C"/>
    <w:rsid w:val="00C36720"/>
    <w:rsid w:val="00C41E3F"/>
    <w:rsid w:val="00C47B93"/>
    <w:rsid w:val="00C5179C"/>
    <w:rsid w:val="00C5350B"/>
    <w:rsid w:val="00C54F57"/>
    <w:rsid w:val="00C56876"/>
    <w:rsid w:val="00C62FBC"/>
    <w:rsid w:val="00C80713"/>
    <w:rsid w:val="00C82CF7"/>
    <w:rsid w:val="00C936F9"/>
    <w:rsid w:val="00C94CAA"/>
    <w:rsid w:val="00CA0984"/>
    <w:rsid w:val="00CA4E73"/>
    <w:rsid w:val="00CB23C2"/>
    <w:rsid w:val="00CC05D3"/>
    <w:rsid w:val="00CE00A4"/>
    <w:rsid w:val="00CE0B7F"/>
    <w:rsid w:val="00CE3E82"/>
    <w:rsid w:val="00D11295"/>
    <w:rsid w:val="00D1675C"/>
    <w:rsid w:val="00D17530"/>
    <w:rsid w:val="00D33E60"/>
    <w:rsid w:val="00D47145"/>
    <w:rsid w:val="00D506AB"/>
    <w:rsid w:val="00D644B5"/>
    <w:rsid w:val="00D67399"/>
    <w:rsid w:val="00D70FDE"/>
    <w:rsid w:val="00D71DA1"/>
    <w:rsid w:val="00D74CF7"/>
    <w:rsid w:val="00D76588"/>
    <w:rsid w:val="00D77990"/>
    <w:rsid w:val="00D77C54"/>
    <w:rsid w:val="00D77D6D"/>
    <w:rsid w:val="00D96507"/>
    <w:rsid w:val="00DA0F1C"/>
    <w:rsid w:val="00DA28B8"/>
    <w:rsid w:val="00DA2B4C"/>
    <w:rsid w:val="00DA2EB0"/>
    <w:rsid w:val="00DB6CDC"/>
    <w:rsid w:val="00DC4B98"/>
    <w:rsid w:val="00DC7AC7"/>
    <w:rsid w:val="00DD1F88"/>
    <w:rsid w:val="00DD33EF"/>
    <w:rsid w:val="00DD7211"/>
    <w:rsid w:val="00DD782A"/>
    <w:rsid w:val="00DE13B5"/>
    <w:rsid w:val="00DE1DB4"/>
    <w:rsid w:val="00DE5329"/>
    <w:rsid w:val="00DE5CED"/>
    <w:rsid w:val="00DE5F9E"/>
    <w:rsid w:val="00DF1945"/>
    <w:rsid w:val="00DF36ED"/>
    <w:rsid w:val="00DF4D90"/>
    <w:rsid w:val="00E12A48"/>
    <w:rsid w:val="00E12F08"/>
    <w:rsid w:val="00E13F4C"/>
    <w:rsid w:val="00E24FAF"/>
    <w:rsid w:val="00E25A27"/>
    <w:rsid w:val="00E25D90"/>
    <w:rsid w:val="00E37780"/>
    <w:rsid w:val="00E42F48"/>
    <w:rsid w:val="00E4561A"/>
    <w:rsid w:val="00E546A9"/>
    <w:rsid w:val="00E64424"/>
    <w:rsid w:val="00E70732"/>
    <w:rsid w:val="00E71616"/>
    <w:rsid w:val="00E80D56"/>
    <w:rsid w:val="00E8396A"/>
    <w:rsid w:val="00E86CBA"/>
    <w:rsid w:val="00E943B5"/>
    <w:rsid w:val="00EA0811"/>
    <w:rsid w:val="00EA5708"/>
    <w:rsid w:val="00EA7246"/>
    <w:rsid w:val="00EA733A"/>
    <w:rsid w:val="00EA7BE5"/>
    <w:rsid w:val="00ED061B"/>
    <w:rsid w:val="00ED7633"/>
    <w:rsid w:val="00F02824"/>
    <w:rsid w:val="00F0559A"/>
    <w:rsid w:val="00F10644"/>
    <w:rsid w:val="00F216F3"/>
    <w:rsid w:val="00F23350"/>
    <w:rsid w:val="00F309C3"/>
    <w:rsid w:val="00F32165"/>
    <w:rsid w:val="00F32243"/>
    <w:rsid w:val="00F42BED"/>
    <w:rsid w:val="00F4335D"/>
    <w:rsid w:val="00F527A4"/>
    <w:rsid w:val="00F545ED"/>
    <w:rsid w:val="00F56D09"/>
    <w:rsid w:val="00F638CB"/>
    <w:rsid w:val="00F72400"/>
    <w:rsid w:val="00F842BD"/>
    <w:rsid w:val="00F93E6C"/>
    <w:rsid w:val="00F93F38"/>
    <w:rsid w:val="00FA4013"/>
    <w:rsid w:val="00FB0EB0"/>
    <w:rsid w:val="00FB1037"/>
    <w:rsid w:val="00FB3D8E"/>
    <w:rsid w:val="00FB432D"/>
    <w:rsid w:val="00FC768A"/>
    <w:rsid w:val="00FD2120"/>
    <w:rsid w:val="00FE77D6"/>
    <w:rsid w:val="00FF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8">
    <w:name w:val="Normal (Web)"/>
    <w:basedOn w:val="a"/>
    <w:uiPriority w:val="99"/>
    <w:unhideWhenUsed/>
    <w:rsid w:val="00C94CAA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C94CA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8">
    <w:name w:val="Normal (Web)"/>
    <w:basedOn w:val="a"/>
    <w:uiPriority w:val="99"/>
    <w:unhideWhenUsed/>
    <w:rsid w:val="00C94CAA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C94C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875&amp;date=09.04.2026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DEC46374FA67872F1C683960DB0BDF127456C44D9D106088DACEE4093A8ECACF5102116FDFB271FI7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2875&amp;date=09.04.20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640F4-D45E-4E43-B992-E7D573E16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600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5538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user</cp:lastModifiedBy>
  <cp:revision>8</cp:revision>
  <cp:lastPrinted>2026-04-09T10:18:00Z</cp:lastPrinted>
  <dcterms:created xsi:type="dcterms:W3CDTF">2026-04-09T10:18:00Z</dcterms:created>
  <dcterms:modified xsi:type="dcterms:W3CDTF">2026-04-10T09:51:00Z</dcterms:modified>
</cp:coreProperties>
</file>